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02A50A99"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37A8A78A"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6583BE97"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28219AD3"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Hazus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0D1297E1"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1DFE6892"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07118AF"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7A1F73BF"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2871C3C7"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Hazus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p>
    <w:p w14:paraId="2B6CB804" w14:textId="296FFB09"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w:t>
      </w:r>
      <w:r w:rsidR="007B244A">
        <w:rPr>
          <w:rFonts w:ascii="Times New Roman" w:hAnsi="Times New Roman" w:cs="Times New Roman"/>
          <w:sz w:val="24"/>
          <w:szCs w:val="24"/>
        </w:rPr>
        <w:t>Southeast US</w:t>
      </w:r>
      <w:r w:rsidR="007B244A">
        <w:rPr>
          <w:rFonts w:ascii="Times New Roman" w:hAnsi="Times New Roman" w:cs="Times New Roman"/>
          <w:sz w:val="24"/>
          <w:szCs w:val="24"/>
        </w:rPr>
        <w:t xml:space="preserve">. </w:t>
      </w:r>
      <w:r w:rsidR="007B244A">
        <w:rPr>
          <w:rFonts w:ascii="Times New Roman" w:hAnsi="Times New Roman" w:cs="Times New Roman"/>
          <w:sz w:val="24"/>
          <w:szCs w:val="24"/>
        </w:rPr>
        <w:lastRenderedPageBreak/>
        <w:t xml:space="preserve">Figure 2.2 shows in blue the fragility of </w:t>
      </w:r>
      <w:r w:rsidR="007B244A">
        <w:rPr>
          <w:rFonts w:ascii="Times New Roman" w:hAnsi="Times New Roman" w:cs="Times New Roman"/>
          <w:sz w:val="24"/>
          <w:szCs w:val="24"/>
        </w:rPr>
        <w:t>50-year-old C5 poles</w:t>
      </w:r>
      <w:r w:rsidR="007B244A">
        <w:rPr>
          <w:rFonts w:ascii="Times New Roman" w:hAnsi="Times New Roman" w:cs="Times New Roman"/>
          <w:sz w:val="24"/>
          <w:szCs w:val="24"/>
        </w:rPr>
        <w:t xml:space="preserve"> estimated by this reference (design parameter case).</w:t>
      </w:r>
    </w:p>
    <w:p w14:paraId="2DB3B103" w14:textId="7FC2AD61"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B7163B" w:rsidRPr="00B7163B">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380ADD42"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1C3153" w:rsidRPr="001E4D8A">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Pr>
          <w:rFonts w:ascii="Times New Roman" w:hAnsi="Times New Roman" w:cs="Times New Roman"/>
          <w:b/>
          <w:bCs/>
        </w:rPr>
        <w:t>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w:t>
      </w:r>
      <w:r>
        <w:rPr>
          <w:rFonts w:ascii="Times New Roman" w:hAnsi="Times New Roman" w:cs="Times New Roman"/>
        </w:rPr>
        <w:t>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127D4B1E" w14:textId="77777777" w:rsidR="00226692" w:rsidRDefault="00226692" w:rsidP="005D2A37">
      <w:pPr>
        <w:spacing w:before="120" w:after="120" w:line="240" w:lineRule="auto"/>
        <w:ind w:firstLine="360"/>
        <w:jc w:val="both"/>
        <w:rPr>
          <w:rFonts w:ascii="Times New Roman" w:hAnsi="Times New Roman" w:cs="Times New Roman"/>
          <w:sz w:val="24"/>
          <w:szCs w:val="24"/>
        </w:rPr>
      </w:pPr>
    </w:p>
    <w:p w14:paraId="775463BE" w14:textId="77777777" w:rsidR="00226692" w:rsidRPr="0007196F" w:rsidRDefault="00226692" w:rsidP="005D2A37">
      <w:pPr>
        <w:spacing w:before="120" w:after="120" w:line="240" w:lineRule="auto"/>
        <w:ind w:firstLine="360"/>
        <w:jc w:val="both"/>
        <w:rPr>
          <w:rFonts w:ascii="Times New Roman" w:hAnsi="Times New Roman" w:cs="Times New Roman"/>
          <w:sz w:val="24"/>
          <w:szCs w:val="24"/>
        </w:rPr>
      </w:pPr>
    </w:p>
    <w:p w14:paraId="2970D01C"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7B5DAE6E"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62C7789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1766EC" w:rsidRPr="001766EC">
                  <w:rPr>
                    <w:rFonts w:ascii="Calibri" w:hAnsi="Calibri" w:cs="Calibri"/>
                    <w:noProof/>
                    <w:color w:val="000000"/>
                    <w:sz w:val="18"/>
                    <w:szCs w:val="18"/>
                  </w:rPr>
                  <w:t>[13]</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B2801D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61E45C2B"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4665549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8CB723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1A6EBDE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[15]</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482898C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03672CA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3A35FE0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79AA68E7"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61E0658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3DA33DA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0C7814D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2C58A69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B7EF01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F33217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F7AAC8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77323C14"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0BCAE1F6"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6F67101B"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157EABD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5824A554"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285CD59"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4DB04603"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3F3B2C7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23DDE26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44EABCDD"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7D5DB42F"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1766EC" w:rsidRPr="001766EC">
            <w:rPr>
              <w:rFonts w:ascii="Times New Roman" w:hAnsi="Times New Roman" w:cs="Times New Roman"/>
              <w:noProof/>
            </w:rPr>
            <w:t>[13]</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A4CBAE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92A97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8B1BF01"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9D3EF3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3034979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D414B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562017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7219831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9C26FBF"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4C24A6B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lastRenderedPageBreak/>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A6C6067"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529B31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534EF046"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58C05B5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098E6E4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6EC11B9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1C097928"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B616A69"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70CC78F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9BF6B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0D5570CB"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1766EC" w:rsidRPr="001766EC">
            <w:rPr>
              <w:rFonts w:ascii="Times New Roman" w:hAnsi="Times New Roman" w:cs="Times New Roman"/>
              <w:noProof/>
              <w:color w:val="000000"/>
              <w:sz w:val="24"/>
              <w:szCs w:val="24"/>
            </w:rPr>
            <w:t>[13]</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436861C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2712E953"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5BD1B48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C6E1E3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D3CC88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306D1E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5FECF4E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8DB89E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06D0CB2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31BE949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23DC9C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2172AF8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915688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7527FA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3D93EB0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C6A813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F55EE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8C75CF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42A6C7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38C897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1F9A1E1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2E51769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3E5663A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1B04903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B256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09DA09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A4867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D252A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A4348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4DF523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03AC650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66FB61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61556CC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31953E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FF25A7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2103B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00E40A5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63F01B8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3A5D0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095E50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3A709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E7D3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231D34C5"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1766EC" w:rsidRPr="001766EC">
                  <w:rPr>
                    <w:rFonts w:cstheme="minorHAnsi"/>
                    <w:noProof/>
                    <w:sz w:val="18"/>
                    <w:szCs w:val="18"/>
                  </w:rPr>
                  <w:t>[16, 17]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44CE4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7ABE4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51D7726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B7B686"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7FC4C73"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0D76915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lastRenderedPageBreak/>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56AA11F6"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64774C94"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5C900388"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FE67EAA"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8F2FF08"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B2C464A"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28BA174"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1766EC" w:rsidRPr="001766EC">
                  <w:rPr>
                    <w:rFonts w:cstheme="minorHAnsi"/>
                    <w:noProof/>
                    <w:sz w:val="18"/>
                    <w:szCs w:val="18"/>
                  </w:rPr>
                  <w:t>[15, 14]</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3CACF454"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06F799F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1766EC" w:rsidRPr="001766EC">
                  <w:rPr>
                    <w:rFonts w:cstheme="minorHAnsi"/>
                    <w:noProof/>
                    <w:sz w:val="18"/>
                    <w:szCs w:val="18"/>
                  </w:rPr>
                  <w:t>[14]</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8A2F2E8"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3381CC5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2F30C02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97A3B2E"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2371005"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65AF5071"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5F9AECA7"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19A8BE10"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2F634741"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FF514DE"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119F010"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5C0E957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97FCCF5"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751DBDB8"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3FA616B7"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7E7924C5"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BB547C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1766EC" w:rsidRPr="001766EC">
                  <w:rPr>
                    <w:rFonts w:cstheme="minorHAnsi"/>
                    <w:noProof/>
                    <w:sz w:val="18"/>
                    <w:szCs w:val="18"/>
                  </w:rPr>
                  <w:t>[14]</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9EC6D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A12555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5115330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[15]</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1766EC" w:rsidRPr="001766EC">
            <w:rPr>
              <w:rFonts w:cstheme="minorHAnsi"/>
              <w:noProof/>
              <w:sz w:val="18"/>
              <w:szCs w:val="18"/>
            </w:rPr>
            <w:t>[14]</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011C3BE5"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024AE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4692BAB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513D8BB"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1394207"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AC4FA12"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51145CF"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482F118F"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06CE334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DE7FF3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31C8250A"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9E3CD8C"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3432FB5B"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410EFB17"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FC6DF8"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5E0D3C39"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294B923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0AFFFB7"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0007E04B"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EFB36C3"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43D12F0F"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1758251F"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F57340"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C8B0D10"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D03B6DB"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5CCE8C6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1766EC" w:rsidRPr="001766EC">
                  <w:rPr>
                    <w:rFonts w:cstheme="minorHAnsi"/>
                    <w:noProof/>
                    <w:sz w:val="18"/>
                    <w:szCs w:val="18"/>
                  </w:rPr>
                  <w:t>[15]</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32E68946"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38193E67"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AC8ECF6"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10AEFF7C"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08E4163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27C08AB9"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52309883"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2B4D1168"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DF9EF88"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203599B"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4FD1D585"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1BBCD52D"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367FE2F6"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336D7FA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2AD97535"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7F507EC8"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6ECDF348"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4323074C"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1766EC" w:rsidRPr="001766EC">
                  <w:rPr>
                    <w:rFonts w:cstheme="minorHAnsi"/>
                    <w:noProof/>
                    <w:sz w:val="18"/>
                    <w:szCs w:val="18"/>
                  </w:rPr>
                  <w:t>[14]</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18C35FA"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6163DF6"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095D312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1766EC" w:rsidRPr="001766EC">
                  <w:rPr>
                    <w:rFonts w:cstheme="minorHAnsi"/>
                    <w:noProof/>
                    <w:sz w:val="18"/>
                    <w:szCs w:val="18"/>
                  </w:rPr>
                  <w:t>[15]</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0059D6C"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1766EC" w:rsidRPr="001766EC">
                  <w:rPr>
                    <w:rFonts w:cstheme="minorHAnsi"/>
                    <w:noProof/>
                    <w:sz w:val="18"/>
                    <w:szCs w:val="18"/>
                  </w:rPr>
                  <w:t>[14]</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DF15EB3"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273C04D"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414DD0C0"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298A100"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5CFE2A23"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0748AB48"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5780B72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5A0B69A"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EDF336"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5A12671"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212D352A"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4ACD88F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46A83A11"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1766EC" w:rsidRPr="001766EC">
                  <w:rPr>
                    <w:rFonts w:cstheme="minorHAnsi"/>
                    <w:noProof/>
                    <w:sz w:val="18"/>
                    <w:szCs w:val="18"/>
                  </w:rPr>
                  <w:t>[14]</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5796A32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1766EC" w:rsidRPr="001766EC">
                  <w:rPr>
                    <w:rFonts w:cstheme="minorHAnsi"/>
                    <w:noProof/>
                    <w:sz w:val="18"/>
                    <w:szCs w:val="18"/>
                  </w:rPr>
                  <w:t>[18]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6D019FD"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1766EC" w:rsidRPr="001766EC">
                  <w:rPr>
                    <w:rFonts w:cstheme="minorHAnsi"/>
                    <w:noProof/>
                    <w:sz w:val="18"/>
                    <w:szCs w:val="18"/>
                  </w:rPr>
                  <w:t>[14]</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3E4BF6B2"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B87C98A"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48A0CF3B"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1DD2A39D"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4456D0A2"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[14]</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58B99463"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E2E97B3"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C82575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30264A72"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09BBC1E2"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4E59D69"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233AA71"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4339ED8"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3B14B23B"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E421553"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500C09C"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D9E2236"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0D1DCBE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4D85C0F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860498B"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1D03A27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1766EC" w:rsidRPr="001766EC">
                  <w:rPr>
                    <w:rFonts w:cstheme="minorHAnsi"/>
                    <w:noProof/>
                    <w:sz w:val="18"/>
                    <w:szCs w:val="18"/>
                  </w:rPr>
                  <w:t>[15]</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D15804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4812C14"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CE85AF7"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085E792"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0E80EC3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5DE79270"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1766EC" w:rsidRPr="001766EC">
                  <w:rPr>
                    <w:rFonts w:cstheme="minorHAnsi"/>
                    <w:noProof/>
                    <w:sz w:val="18"/>
                    <w:szCs w:val="18"/>
                  </w:rPr>
                  <w:t>[20, 15]</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4713FFE3"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1766EC" w:rsidRPr="001766EC">
                  <w:rPr>
                    <w:rFonts w:cstheme="minorHAnsi"/>
                    <w:noProof/>
                    <w:sz w:val="18"/>
                    <w:szCs w:val="18"/>
                  </w:rPr>
                  <w:t>[20]</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75A3C14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5DCD949"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5B3BCB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3BEC2CF4"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D230E2C"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7F6343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5387A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184B8B2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008B263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07323450"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C52AA4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1766EC" w:rsidRPr="001766EC">
                  <w:rPr>
                    <w:rFonts w:cstheme="minorHAnsi"/>
                    <w:noProof/>
                    <w:sz w:val="18"/>
                    <w:szCs w:val="18"/>
                  </w:rPr>
                  <w:t>[14]</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B4C220B"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1766EC" w:rsidRPr="001766EC">
                  <w:rPr>
                    <w:rFonts w:cstheme="minorHAnsi"/>
                    <w:noProof/>
                    <w:sz w:val="18"/>
                    <w:szCs w:val="18"/>
                  </w:rPr>
                  <w:t>[14]</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39599FED"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1766EC" w:rsidRPr="001766EC">
                  <w:rPr>
                    <w:rFonts w:cstheme="minorHAnsi"/>
                    <w:noProof/>
                    <w:sz w:val="18"/>
                    <w:szCs w:val="18"/>
                  </w:rPr>
                  <w:t>[15]</w:t>
                </w:r>
                <w:r w:rsidR="000A6B5C" w:rsidRPr="00EF2C4F">
                  <w:rPr>
                    <w:rFonts w:cstheme="minorHAnsi"/>
                    <w:sz w:val="18"/>
                    <w:szCs w:val="18"/>
                  </w:rPr>
                  <w:fldChar w:fldCharType="end"/>
                </w:r>
              </w:sdtContent>
            </w:sdt>
          </w:p>
        </w:tc>
      </w:tr>
    </w:tbl>
    <w:p w14:paraId="4DAF7388" w14:textId="28BD0B13"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1766EC" w:rsidRPr="001766EC">
            <w:rPr>
              <w:rFonts w:cstheme="minorHAnsi"/>
              <w:noProof/>
              <w:sz w:val="18"/>
              <w:szCs w:val="18"/>
            </w:rPr>
            <w:t>[15]</w:t>
          </w:r>
          <w:r w:rsidRPr="00F93FA7">
            <w:rPr>
              <w:rFonts w:cstheme="minorHAnsi"/>
              <w:sz w:val="18"/>
              <w:szCs w:val="18"/>
            </w:rPr>
            <w:fldChar w:fldCharType="end"/>
          </w:r>
        </w:sdtContent>
      </w:sdt>
    </w:p>
    <w:p w14:paraId="7BD418E2" w14:textId="1A1F1119"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4A99C480"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1766EC" w:rsidRPr="001766EC">
                  <w:rPr>
                    <w:rFonts w:cstheme="minorHAnsi"/>
                    <w:noProof/>
                    <w:sz w:val="18"/>
                    <w:szCs w:val="18"/>
                  </w:rPr>
                  <w:t>[22]</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5F54854B"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1C5D36E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7DAD149F"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B7D2EFA"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1E4E27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8325C1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3BA01B64"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79B2843E"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2289497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4FF0C89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6C5B021"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5372D56"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43E43E00"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FD1E523"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1766EC" w:rsidRPr="001766EC">
                  <w:rPr>
                    <w:rFonts w:cstheme="minorHAnsi"/>
                    <w:noProof/>
                    <w:sz w:val="18"/>
                    <w:szCs w:val="18"/>
                  </w:rPr>
                  <w:t>[23, 13]</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534C40EC"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28F2AAB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E7A588"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1F027BC5"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91A00AD"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45F7CAA7"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07F9E93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2A9CBB0B"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968F2F0"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2CA7381F"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ABD28FE"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bl>
    <w:p w14:paraId="550C644C" w14:textId="3E230A7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[23]</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[20]</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1766EC" w:rsidRPr="001766EC">
            <w:rPr>
              <w:rFonts w:cstheme="minorHAnsi"/>
              <w:noProof/>
              <w:sz w:val="18"/>
              <w:szCs w:val="18"/>
            </w:rPr>
            <w:t>[23]</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1FBAE159"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[25]</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5EBA1DFA" w14:textId="3C6CB2B6"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p>
    <w:p w14:paraId="6D9BFC9A" w14:textId="77777777" w:rsidR="00B570B7" w:rsidRDefault="00B570B7" w:rsidP="00B570B7">
      <w:pPr>
        <w:spacing w:before="120" w:after="120" w:line="240" w:lineRule="auto"/>
        <w:jc w:val="both"/>
        <w:outlineLvl w:val="1"/>
        <w:rPr>
          <w:rFonts w:ascii="Times New Roman" w:hAnsi="Times New Roman" w:cs="Times New Roman"/>
          <w:b/>
          <w:bCs/>
          <w:sz w:val="24"/>
          <w:szCs w:val="24"/>
        </w:rPr>
      </w:pP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 xml:space="preserve">&gt;Hydro and </w:t>
      </w:r>
      <w:proofErr w:type="gramStart"/>
      <w:r>
        <w:rPr>
          <w:rFonts w:ascii="Times New Roman" w:hAnsi="Times New Roman" w:cs="Times New Roman"/>
          <w:b/>
          <w:bCs/>
          <w:sz w:val="24"/>
          <w:szCs w:val="24"/>
        </w:rPr>
        <w:t>pumped</w:t>
      </w:r>
      <w:proofErr w:type="gramEnd"/>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3DCA6F37" w14:textId="77777777" w:rsidR="001766E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1766EC" w14:paraId="2CC11C07" w14:textId="77777777">
                <w:trPr>
                  <w:divId w:val="775834818"/>
                  <w:tblCellSpacing w:w="15" w:type="dxa"/>
                </w:trPr>
                <w:tc>
                  <w:tcPr>
                    <w:tcW w:w="50" w:type="pct"/>
                    <w:hideMark/>
                  </w:tcPr>
                  <w:p w14:paraId="3B3DBFA6" w14:textId="75BF0FB4" w:rsidR="001766EC" w:rsidRDefault="001766EC">
                    <w:pPr>
                      <w:pStyle w:val="Bibliography"/>
                      <w:rPr>
                        <w:noProof/>
                      </w:rPr>
                    </w:pPr>
                    <w:r>
                      <w:rPr>
                        <w:noProof/>
                      </w:rPr>
                      <w:t xml:space="preserve">[1] </w:t>
                    </w:r>
                  </w:p>
                </w:tc>
                <w:tc>
                  <w:tcPr>
                    <w:tcW w:w="0" w:type="auto"/>
                    <w:hideMark/>
                  </w:tcPr>
                  <w:p w14:paraId="4AEE22FD" w14:textId="77777777" w:rsidR="001766EC" w:rsidRDefault="001766EC">
                    <w:pPr>
                      <w:pStyle w:val="Bibliography"/>
                      <w:rPr>
                        <w:noProof/>
                      </w:rPr>
                    </w:pPr>
                    <w:r>
                      <w:rPr>
                        <w:noProof/>
                      </w:rPr>
                      <w:t>U.S. Bureau of Labor Statistics, "Consumer Price Index for All Urban Consumers (CPI-U)," U.S. Bureau of Labor Statistics, 2023.</w:t>
                    </w:r>
                  </w:p>
                </w:tc>
              </w:tr>
              <w:tr w:rsidR="001766EC" w14:paraId="4E959BB0" w14:textId="77777777">
                <w:trPr>
                  <w:divId w:val="775834818"/>
                  <w:tblCellSpacing w:w="15" w:type="dxa"/>
                </w:trPr>
                <w:tc>
                  <w:tcPr>
                    <w:tcW w:w="50" w:type="pct"/>
                    <w:hideMark/>
                  </w:tcPr>
                  <w:p w14:paraId="075D0366" w14:textId="77777777" w:rsidR="001766EC" w:rsidRDefault="001766EC">
                    <w:pPr>
                      <w:pStyle w:val="Bibliography"/>
                      <w:rPr>
                        <w:noProof/>
                      </w:rPr>
                    </w:pPr>
                    <w:r>
                      <w:rPr>
                        <w:noProof/>
                      </w:rPr>
                      <w:t xml:space="preserve">[2] </w:t>
                    </w:r>
                  </w:p>
                </w:tc>
                <w:tc>
                  <w:tcPr>
                    <w:tcW w:w="0" w:type="auto"/>
                    <w:hideMark/>
                  </w:tcPr>
                  <w:p w14:paraId="16582524" w14:textId="77777777" w:rsidR="001766EC" w:rsidRDefault="001766EC">
                    <w:pPr>
                      <w:pStyle w:val="Bibliography"/>
                      <w:rPr>
                        <w:noProof/>
                      </w:rPr>
                    </w:pPr>
                    <w:r>
                      <w:rPr>
                        <w:noProof/>
                      </w:rPr>
                      <w:t>FEMA, "Hazus Hurricane Model Technical Manual - Hazus 5.1," FEMA, 2022.</w:t>
                    </w:r>
                  </w:p>
                </w:tc>
              </w:tr>
              <w:tr w:rsidR="001766EC" w14:paraId="58BDAC71" w14:textId="77777777">
                <w:trPr>
                  <w:divId w:val="775834818"/>
                  <w:tblCellSpacing w:w="15" w:type="dxa"/>
                </w:trPr>
                <w:tc>
                  <w:tcPr>
                    <w:tcW w:w="50" w:type="pct"/>
                    <w:hideMark/>
                  </w:tcPr>
                  <w:p w14:paraId="5C827EF6" w14:textId="77777777" w:rsidR="001766EC" w:rsidRDefault="001766EC">
                    <w:pPr>
                      <w:pStyle w:val="Bibliography"/>
                      <w:rPr>
                        <w:noProof/>
                      </w:rPr>
                    </w:pPr>
                    <w:r>
                      <w:rPr>
                        <w:noProof/>
                      </w:rPr>
                      <w:t xml:space="preserve">[3] </w:t>
                    </w:r>
                  </w:p>
                </w:tc>
                <w:tc>
                  <w:tcPr>
                    <w:tcW w:w="0" w:type="auto"/>
                    <w:hideMark/>
                  </w:tcPr>
                  <w:p w14:paraId="154D7CE9" w14:textId="77777777" w:rsidR="001766EC" w:rsidRDefault="001766E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1766EC" w14:paraId="50947C7E" w14:textId="77777777">
                <w:trPr>
                  <w:divId w:val="775834818"/>
                  <w:tblCellSpacing w:w="15" w:type="dxa"/>
                </w:trPr>
                <w:tc>
                  <w:tcPr>
                    <w:tcW w:w="50" w:type="pct"/>
                    <w:hideMark/>
                  </w:tcPr>
                  <w:p w14:paraId="7F8D54EC" w14:textId="77777777" w:rsidR="001766EC" w:rsidRDefault="001766EC">
                    <w:pPr>
                      <w:pStyle w:val="Bibliography"/>
                      <w:rPr>
                        <w:noProof/>
                      </w:rPr>
                    </w:pPr>
                    <w:r>
                      <w:rPr>
                        <w:noProof/>
                      </w:rPr>
                      <w:t xml:space="preserve">[4] </w:t>
                    </w:r>
                  </w:p>
                </w:tc>
                <w:tc>
                  <w:tcPr>
                    <w:tcW w:w="0" w:type="auto"/>
                    <w:hideMark/>
                  </w:tcPr>
                  <w:p w14:paraId="6BFFD4D2" w14:textId="77777777" w:rsidR="001766EC" w:rsidRDefault="001766E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1766EC" w14:paraId="5C76841A" w14:textId="77777777">
                <w:trPr>
                  <w:divId w:val="775834818"/>
                  <w:tblCellSpacing w:w="15" w:type="dxa"/>
                </w:trPr>
                <w:tc>
                  <w:tcPr>
                    <w:tcW w:w="50" w:type="pct"/>
                    <w:hideMark/>
                  </w:tcPr>
                  <w:p w14:paraId="6B78BF85" w14:textId="77777777" w:rsidR="001766EC" w:rsidRDefault="001766EC">
                    <w:pPr>
                      <w:pStyle w:val="Bibliography"/>
                      <w:rPr>
                        <w:noProof/>
                      </w:rPr>
                    </w:pPr>
                    <w:r>
                      <w:rPr>
                        <w:noProof/>
                      </w:rPr>
                      <w:t xml:space="preserve">[5] </w:t>
                    </w:r>
                  </w:p>
                </w:tc>
                <w:tc>
                  <w:tcPr>
                    <w:tcW w:w="0" w:type="auto"/>
                    <w:hideMark/>
                  </w:tcPr>
                  <w:p w14:paraId="125831AD" w14:textId="77777777" w:rsidR="001766EC" w:rsidRDefault="001766E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1766EC" w14:paraId="13EE73DE" w14:textId="77777777">
                <w:trPr>
                  <w:divId w:val="775834818"/>
                  <w:tblCellSpacing w:w="15" w:type="dxa"/>
                </w:trPr>
                <w:tc>
                  <w:tcPr>
                    <w:tcW w:w="50" w:type="pct"/>
                    <w:hideMark/>
                  </w:tcPr>
                  <w:p w14:paraId="49B6B382" w14:textId="77777777" w:rsidR="001766EC" w:rsidRDefault="001766EC">
                    <w:pPr>
                      <w:pStyle w:val="Bibliography"/>
                      <w:rPr>
                        <w:noProof/>
                      </w:rPr>
                    </w:pPr>
                    <w:r>
                      <w:rPr>
                        <w:noProof/>
                      </w:rPr>
                      <w:lastRenderedPageBreak/>
                      <w:t xml:space="preserve">[6] </w:t>
                    </w:r>
                  </w:p>
                </w:tc>
                <w:tc>
                  <w:tcPr>
                    <w:tcW w:w="0" w:type="auto"/>
                    <w:hideMark/>
                  </w:tcPr>
                  <w:p w14:paraId="011168CF" w14:textId="77777777" w:rsidR="001766EC" w:rsidRDefault="001766E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1766EC" w14:paraId="06B3906C" w14:textId="77777777">
                <w:trPr>
                  <w:divId w:val="775834818"/>
                  <w:tblCellSpacing w:w="15" w:type="dxa"/>
                </w:trPr>
                <w:tc>
                  <w:tcPr>
                    <w:tcW w:w="50" w:type="pct"/>
                    <w:hideMark/>
                  </w:tcPr>
                  <w:p w14:paraId="3DDFB4A3" w14:textId="77777777" w:rsidR="001766EC" w:rsidRDefault="001766EC">
                    <w:pPr>
                      <w:pStyle w:val="Bibliography"/>
                      <w:rPr>
                        <w:noProof/>
                      </w:rPr>
                    </w:pPr>
                    <w:r>
                      <w:rPr>
                        <w:noProof/>
                      </w:rPr>
                      <w:t xml:space="preserve">[7] </w:t>
                    </w:r>
                  </w:p>
                </w:tc>
                <w:tc>
                  <w:tcPr>
                    <w:tcW w:w="0" w:type="auto"/>
                    <w:hideMark/>
                  </w:tcPr>
                  <w:p w14:paraId="4A219DE7" w14:textId="77777777" w:rsidR="001766EC" w:rsidRDefault="001766EC">
                    <w:pPr>
                      <w:pStyle w:val="Bibliography"/>
                      <w:rPr>
                        <w:noProof/>
                      </w:rPr>
                    </w:pPr>
                    <w:r>
                      <w:rPr>
                        <w:noProof/>
                      </w:rPr>
                      <w:t>W. Kabre and M. R. Weimar, "Fragility Functions Resource Report," U.S. Department of Energy, 2022.</w:t>
                    </w:r>
                  </w:p>
                </w:tc>
              </w:tr>
              <w:tr w:rsidR="001766EC" w14:paraId="1D79C9C5" w14:textId="77777777">
                <w:trPr>
                  <w:divId w:val="775834818"/>
                  <w:tblCellSpacing w:w="15" w:type="dxa"/>
                </w:trPr>
                <w:tc>
                  <w:tcPr>
                    <w:tcW w:w="50" w:type="pct"/>
                    <w:hideMark/>
                  </w:tcPr>
                  <w:p w14:paraId="31B8291F" w14:textId="77777777" w:rsidR="001766EC" w:rsidRDefault="001766EC">
                    <w:pPr>
                      <w:pStyle w:val="Bibliography"/>
                      <w:rPr>
                        <w:noProof/>
                      </w:rPr>
                    </w:pPr>
                    <w:r>
                      <w:rPr>
                        <w:noProof/>
                      </w:rPr>
                      <w:t xml:space="preserve">[8] </w:t>
                    </w:r>
                  </w:p>
                </w:tc>
                <w:tc>
                  <w:tcPr>
                    <w:tcW w:w="0" w:type="auto"/>
                    <w:hideMark/>
                  </w:tcPr>
                  <w:p w14:paraId="010E5259" w14:textId="77777777" w:rsidR="001766EC" w:rsidRDefault="001766EC">
                    <w:pPr>
                      <w:pStyle w:val="Bibliography"/>
                      <w:rPr>
                        <w:noProof/>
                      </w:rPr>
                    </w:pPr>
                    <w:r>
                      <w:rPr>
                        <w:noProof/>
                      </w:rPr>
                      <w:t>J. N. Goodman, "Performance measures for residential PV structural response to wind effects," 2015.</w:t>
                    </w:r>
                  </w:p>
                </w:tc>
              </w:tr>
              <w:tr w:rsidR="001766EC" w14:paraId="266C57A9" w14:textId="77777777">
                <w:trPr>
                  <w:divId w:val="775834818"/>
                  <w:tblCellSpacing w:w="15" w:type="dxa"/>
                </w:trPr>
                <w:tc>
                  <w:tcPr>
                    <w:tcW w:w="50" w:type="pct"/>
                    <w:hideMark/>
                  </w:tcPr>
                  <w:p w14:paraId="643E4F33" w14:textId="77777777" w:rsidR="001766EC" w:rsidRDefault="001766EC">
                    <w:pPr>
                      <w:pStyle w:val="Bibliography"/>
                      <w:rPr>
                        <w:noProof/>
                      </w:rPr>
                    </w:pPr>
                    <w:r>
                      <w:rPr>
                        <w:noProof/>
                      </w:rPr>
                      <w:t xml:space="preserve">[9] </w:t>
                    </w:r>
                  </w:p>
                </w:tc>
                <w:tc>
                  <w:tcPr>
                    <w:tcW w:w="0" w:type="auto"/>
                    <w:hideMark/>
                  </w:tcPr>
                  <w:p w14:paraId="45714B8E" w14:textId="77777777" w:rsidR="001766EC" w:rsidRDefault="001766E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1766EC" w14:paraId="55969E01" w14:textId="77777777">
                <w:trPr>
                  <w:divId w:val="775834818"/>
                  <w:tblCellSpacing w:w="15" w:type="dxa"/>
                </w:trPr>
                <w:tc>
                  <w:tcPr>
                    <w:tcW w:w="50" w:type="pct"/>
                    <w:hideMark/>
                  </w:tcPr>
                  <w:p w14:paraId="256BB667" w14:textId="77777777" w:rsidR="001766EC" w:rsidRDefault="001766EC">
                    <w:pPr>
                      <w:pStyle w:val="Bibliography"/>
                      <w:rPr>
                        <w:noProof/>
                      </w:rPr>
                    </w:pPr>
                    <w:r>
                      <w:rPr>
                        <w:noProof/>
                      </w:rPr>
                      <w:t xml:space="preserve">[10] </w:t>
                    </w:r>
                  </w:p>
                </w:tc>
                <w:tc>
                  <w:tcPr>
                    <w:tcW w:w="0" w:type="auto"/>
                    <w:hideMark/>
                  </w:tcPr>
                  <w:p w14:paraId="30415640" w14:textId="77777777" w:rsidR="001766EC" w:rsidRDefault="001766E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1766EC" w14:paraId="2EE630D2" w14:textId="77777777">
                <w:trPr>
                  <w:divId w:val="775834818"/>
                  <w:tblCellSpacing w:w="15" w:type="dxa"/>
                </w:trPr>
                <w:tc>
                  <w:tcPr>
                    <w:tcW w:w="50" w:type="pct"/>
                    <w:hideMark/>
                  </w:tcPr>
                  <w:p w14:paraId="0E387484" w14:textId="77777777" w:rsidR="001766EC" w:rsidRDefault="001766EC">
                    <w:pPr>
                      <w:pStyle w:val="Bibliography"/>
                      <w:rPr>
                        <w:noProof/>
                      </w:rPr>
                    </w:pPr>
                    <w:r>
                      <w:rPr>
                        <w:noProof/>
                      </w:rPr>
                      <w:t xml:space="preserve">[11] </w:t>
                    </w:r>
                  </w:p>
                </w:tc>
                <w:tc>
                  <w:tcPr>
                    <w:tcW w:w="0" w:type="auto"/>
                    <w:hideMark/>
                  </w:tcPr>
                  <w:p w14:paraId="26DAB1DD" w14:textId="77777777" w:rsidR="001766EC" w:rsidRDefault="001766E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1766EC" w14:paraId="2244AE47" w14:textId="77777777">
                <w:trPr>
                  <w:divId w:val="775834818"/>
                  <w:tblCellSpacing w:w="15" w:type="dxa"/>
                </w:trPr>
                <w:tc>
                  <w:tcPr>
                    <w:tcW w:w="50" w:type="pct"/>
                    <w:hideMark/>
                  </w:tcPr>
                  <w:p w14:paraId="4FEBB158" w14:textId="77777777" w:rsidR="001766EC" w:rsidRDefault="001766EC">
                    <w:pPr>
                      <w:pStyle w:val="Bibliography"/>
                      <w:rPr>
                        <w:noProof/>
                      </w:rPr>
                    </w:pPr>
                    <w:r>
                      <w:rPr>
                        <w:noProof/>
                      </w:rPr>
                      <w:t xml:space="preserve">[12] </w:t>
                    </w:r>
                  </w:p>
                </w:tc>
                <w:tc>
                  <w:tcPr>
                    <w:tcW w:w="0" w:type="auto"/>
                    <w:hideMark/>
                  </w:tcPr>
                  <w:p w14:paraId="1FFF5AA2" w14:textId="77777777" w:rsidR="001766EC" w:rsidRDefault="001766E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1766EC" w14:paraId="77225E82" w14:textId="77777777">
                <w:trPr>
                  <w:divId w:val="775834818"/>
                  <w:tblCellSpacing w:w="15" w:type="dxa"/>
                </w:trPr>
                <w:tc>
                  <w:tcPr>
                    <w:tcW w:w="50" w:type="pct"/>
                    <w:hideMark/>
                  </w:tcPr>
                  <w:p w14:paraId="3FDEA0D3" w14:textId="77777777" w:rsidR="001766EC" w:rsidRDefault="001766EC">
                    <w:pPr>
                      <w:pStyle w:val="Bibliography"/>
                      <w:rPr>
                        <w:noProof/>
                      </w:rPr>
                    </w:pPr>
                    <w:r>
                      <w:rPr>
                        <w:noProof/>
                      </w:rPr>
                      <w:t xml:space="preserve">[13] </w:t>
                    </w:r>
                  </w:p>
                </w:tc>
                <w:tc>
                  <w:tcPr>
                    <w:tcW w:w="0" w:type="auto"/>
                    <w:hideMark/>
                  </w:tcPr>
                  <w:p w14:paraId="5ACC9FFC" w14:textId="77777777" w:rsidR="001766EC" w:rsidRDefault="001766E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1766EC" w14:paraId="484E8069" w14:textId="77777777">
                <w:trPr>
                  <w:divId w:val="775834818"/>
                  <w:tblCellSpacing w:w="15" w:type="dxa"/>
                </w:trPr>
                <w:tc>
                  <w:tcPr>
                    <w:tcW w:w="50" w:type="pct"/>
                    <w:hideMark/>
                  </w:tcPr>
                  <w:p w14:paraId="7C90AADE" w14:textId="77777777" w:rsidR="001766EC" w:rsidRDefault="001766EC">
                    <w:pPr>
                      <w:pStyle w:val="Bibliography"/>
                      <w:rPr>
                        <w:noProof/>
                      </w:rPr>
                    </w:pPr>
                    <w:r>
                      <w:rPr>
                        <w:noProof/>
                      </w:rPr>
                      <w:t xml:space="preserve">[14] </w:t>
                    </w:r>
                  </w:p>
                </w:tc>
                <w:tc>
                  <w:tcPr>
                    <w:tcW w:w="0" w:type="auto"/>
                    <w:hideMark/>
                  </w:tcPr>
                  <w:p w14:paraId="54F7FA69" w14:textId="77777777" w:rsidR="001766EC" w:rsidRDefault="001766EC">
                    <w:pPr>
                      <w:pStyle w:val="Bibliography"/>
                      <w:rPr>
                        <w:noProof/>
                      </w:rPr>
                    </w:pPr>
                    <w:r>
                      <w:rPr>
                        <w:noProof/>
                      </w:rPr>
                      <w:t>NREL, "2022 Annual Technology Baseline (ATB) Cost and Performance Data for Electricity Generation Technologies -V3," 2022.</w:t>
                    </w:r>
                  </w:p>
                </w:tc>
              </w:tr>
              <w:tr w:rsidR="001766EC" w14:paraId="38D445A0" w14:textId="77777777">
                <w:trPr>
                  <w:divId w:val="775834818"/>
                  <w:tblCellSpacing w:w="15" w:type="dxa"/>
                </w:trPr>
                <w:tc>
                  <w:tcPr>
                    <w:tcW w:w="50" w:type="pct"/>
                    <w:hideMark/>
                  </w:tcPr>
                  <w:p w14:paraId="06A11610" w14:textId="77777777" w:rsidR="001766EC" w:rsidRDefault="001766EC">
                    <w:pPr>
                      <w:pStyle w:val="Bibliography"/>
                      <w:rPr>
                        <w:noProof/>
                      </w:rPr>
                    </w:pPr>
                    <w:r>
                      <w:rPr>
                        <w:noProof/>
                      </w:rPr>
                      <w:t xml:space="preserve">[15] </w:t>
                    </w:r>
                  </w:p>
                </w:tc>
                <w:tc>
                  <w:tcPr>
                    <w:tcW w:w="0" w:type="auto"/>
                    <w:hideMark/>
                  </w:tcPr>
                  <w:p w14:paraId="6CD81616" w14:textId="77777777" w:rsidR="001766EC" w:rsidRDefault="001766EC">
                    <w:pPr>
                      <w:pStyle w:val="Bibliography"/>
                      <w:rPr>
                        <w:noProof/>
                      </w:rPr>
                    </w:pPr>
                    <w:r>
                      <w:rPr>
                        <w:noProof/>
                      </w:rPr>
                      <w:t>NREL, "Regional Energy Deployment System (ReEDS) Model Documentation: Version 2020," 2020.</w:t>
                    </w:r>
                  </w:p>
                </w:tc>
              </w:tr>
              <w:tr w:rsidR="001766EC" w14:paraId="5EDD75FD" w14:textId="77777777">
                <w:trPr>
                  <w:divId w:val="775834818"/>
                  <w:tblCellSpacing w:w="15" w:type="dxa"/>
                </w:trPr>
                <w:tc>
                  <w:tcPr>
                    <w:tcW w:w="50" w:type="pct"/>
                    <w:hideMark/>
                  </w:tcPr>
                  <w:p w14:paraId="427FD9E0" w14:textId="77777777" w:rsidR="001766EC" w:rsidRDefault="001766EC">
                    <w:pPr>
                      <w:pStyle w:val="Bibliography"/>
                      <w:rPr>
                        <w:noProof/>
                      </w:rPr>
                    </w:pPr>
                    <w:r>
                      <w:rPr>
                        <w:noProof/>
                      </w:rPr>
                      <w:t xml:space="preserve">[16] </w:t>
                    </w:r>
                  </w:p>
                </w:tc>
                <w:tc>
                  <w:tcPr>
                    <w:tcW w:w="0" w:type="auto"/>
                    <w:hideMark/>
                  </w:tcPr>
                  <w:p w14:paraId="3DD63C8B" w14:textId="77777777" w:rsidR="001766EC" w:rsidRDefault="001766EC">
                    <w:pPr>
                      <w:pStyle w:val="Bibliography"/>
                      <w:rPr>
                        <w:noProof/>
                      </w:rPr>
                    </w:pPr>
                    <w:r>
                      <w:rPr>
                        <w:noProof/>
                      </w:rPr>
                      <w:t>Duke Energy, "Duke Energy Progress Integrated Resource Plan Update 2022," 2022.</w:t>
                    </w:r>
                  </w:p>
                </w:tc>
              </w:tr>
              <w:tr w:rsidR="001766EC" w14:paraId="55ABA398" w14:textId="77777777">
                <w:trPr>
                  <w:divId w:val="775834818"/>
                  <w:tblCellSpacing w:w="15" w:type="dxa"/>
                </w:trPr>
                <w:tc>
                  <w:tcPr>
                    <w:tcW w:w="50" w:type="pct"/>
                    <w:hideMark/>
                  </w:tcPr>
                  <w:p w14:paraId="71044E6A" w14:textId="77777777" w:rsidR="001766EC" w:rsidRDefault="001766EC">
                    <w:pPr>
                      <w:pStyle w:val="Bibliography"/>
                      <w:rPr>
                        <w:noProof/>
                      </w:rPr>
                    </w:pPr>
                    <w:r>
                      <w:rPr>
                        <w:noProof/>
                      </w:rPr>
                      <w:t xml:space="preserve">[17] </w:t>
                    </w:r>
                  </w:p>
                </w:tc>
                <w:tc>
                  <w:tcPr>
                    <w:tcW w:w="0" w:type="auto"/>
                    <w:hideMark/>
                  </w:tcPr>
                  <w:p w14:paraId="4D411ABD" w14:textId="77777777" w:rsidR="001766EC" w:rsidRDefault="001766EC">
                    <w:pPr>
                      <w:pStyle w:val="Bibliography"/>
                      <w:rPr>
                        <w:noProof/>
                      </w:rPr>
                    </w:pPr>
                    <w:r>
                      <w:rPr>
                        <w:noProof/>
                      </w:rPr>
                      <w:t>Duke Energy, "Duke Energy Carolinas Integrated Resource Plan Update 2022," 2022.</w:t>
                    </w:r>
                  </w:p>
                </w:tc>
              </w:tr>
              <w:tr w:rsidR="001766EC" w14:paraId="1A20A1E4" w14:textId="77777777">
                <w:trPr>
                  <w:divId w:val="775834818"/>
                  <w:tblCellSpacing w:w="15" w:type="dxa"/>
                </w:trPr>
                <w:tc>
                  <w:tcPr>
                    <w:tcW w:w="50" w:type="pct"/>
                    <w:hideMark/>
                  </w:tcPr>
                  <w:p w14:paraId="34AFDD61" w14:textId="77777777" w:rsidR="001766EC" w:rsidRDefault="001766EC">
                    <w:pPr>
                      <w:pStyle w:val="Bibliography"/>
                      <w:rPr>
                        <w:noProof/>
                      </w:rPr>
                    </w:pPr>
                    <w:r>
                      <w:rPr>
                        <w:noProof/>
                      </w:rPr>
                      <w:t xml:space="preserve">[18] </w:t>
                    </w:r>
                  </w:p>
                </w:tc>
                <w:tc>
                  <w:tcPr>
                    <w:tcW w:w="0" w:type="auto"/>
                    <w:hideMark/>
                  </w:tcPr>
                  <w:p w14:paraId="59CC9FF0" w14:textId="77777777" w:rsidR="001766EC" w:rsidRDefault="001766EC">
                    <w:pPr>
                      <w:pStyle w:val="Bibliography"/>
                      <w:rPr>
                        <w:noProof/>
                      </w:rPr>
                    </w:pPr>
                    <w:r>
                      <w:rPr>
                        <w:noProof/>
                      </w:rPr>
                      <w:t>NREL, "Regional Energy Deployment System (ReEDS) Model Documentation: Version 2018," NREL, 2018.</w:t>
                    </w:r>
                  </w:p>
                </w:tc>
              </w:tr>
              <w:tr w:rsidR="001766EC" w14:paraId="04608D67" w14:textId="77777777">
                <w:trPr>
                  <w:divId w:val="775834818"/>
                  <w:tblCellSpacing w:w="15" w:type="dxa"/>
                </w:trPr>
                <w:tc>
                  <w:tcPr>
                    <w:tcW w:w="50" w:type="pct"/>
                    <w:hideMark/>
                  </w:tcPr>
                  <w:p w14:paraId="70EF6A49" w14:textId="77777777" w:rsidR="001766EC" w:rsidRDefault="001766EC">
                    <w:pPr>
                      <w:pStyle w:val="Bibliography"/>
                      <w:rPr>
                        <w:noProof/>
                      </w:rPr>
                    </w:pPr>
                    <w:r>
                      <w:rPr>
                        <w:noProof/>
                      </w:rPr>
                      <w:t xml:space="preserve">[19] </w:t>
                    </w:r>
                  </w:p>
                </w:tc>
                <w:tc>
                  <w:tcPr>
                    <w:tcW w:w="0" w:type="auto"/>
                    <w:hideMark/>
                  </w:tcPr>
                  <w:p w14:paraId="2BCD7725" w14:textId="77777777" w:rsidR="001766EC" w:rsidRDefault="001766EC">
                    <w:pPr>
                      <w:pStyle w:val="Bibliography"/>
                      <w:rPr>
                        <w:noProof/>
                      </w:rPr>
                    </w:pPr>
                    <w:r>
                      <w:rPr>
                        <w:noProof/>
                      </w:rPr>
                      <w:t>EIA, "Annual Energy Outlook 2022 - Table 3. Energy Prices by Sector and Source," 2022.</w:t>
                    </w:r>
                  </w:p>
                </w:tc>
              </w:tr>
              <w:tr w:rsidR="001766EC" w14:paraId="2581A9E9" w14:textId="77777777">
                <w:trPr>
                  <w:divId w:val="775834818"/>
                  <w:tblCellSpacing w:w="15" w:type="dxa"/>
                </w:trPr>
                <w:tc>
                  <w:tcPr>
                    <w:tcW w:w="50" w:type="pct"/>
                    <w:hideMark/>
                  </w:tcPr>
                  <w:p w14:paraId="071D5C6C" w14:textId="77777777" w:rsidR="001766EC" w:rsidRDefault="001766EC">
                    <w:pPr>
                      <w:pStyle w:val="Bibliography"/>
                      <w:rPr>
                        <w:noProof/>
                      </w:rPr>
                    </w:pPr>
                    <w:r>
                      <w:rPr>
                        <w:noProof/>
                      </w:rPr>
                      <w:lastRenderedPageBreak/>
                      <w:t xml:space="preserve">[20] </w:t>
                    </w:r>
                  </w:p>
                </w:tc>
                <w:tc>
                  <w:tcPr>
                    <w:tcW w:w="0" w:type="auto"/>
                    <w:hideMark/>
                  </w:tcPr>
                  <w:p w14:paraId="0C6F50F6" w14:textId="77777777" w:rsidR="001766EC" w:rsidRDefault="001766EC">
                    <w:pPr>
                      <w:pStyle w:val="Bibliography"/>
                      <w:rPr>
                        <w:noProof/>
                      </w:rPr>
                    </w:pPr>
                    <w:r>
                      <w:rPr>
                        <w:noProof/>
                      </w:rPr>
                      <w:t>EIA, "Form EIA-923 detailed data with previous form data (EIA-906/920)," EIA, 2021.</w:t>
                    </w:r>
                  </w:p>
                </w:tc>
              </w:tr>
              <w:tr w:rsidR="001766EC" w14:paraId="18780882" w14:textId="77777777">
                <w:trPr>
                  <w:divId w:val="775834818"/>
                  <w:tblCellSpacing w:w="15" w:type="dxa"/>
                </w:trPr>
                <w:tc>
                  <w:tcPr>
                    <w:tcW w:w="50" w:type="pct"/>
                    <w:hideMark/>
                  </w:tcPr>
                  <w:p w14:paraId="7A60207D" w14:textId="77777777" w:rsidR="001766EC" w:rsidRDefault="001766EC">
                    <w:pPr>
                      <w:pStyle w:val="Bibliography"/>
                      <w:rPr>
                        <w:noProof/>
                      </w:rPr>
                    </w:pPr>
                    <w:r>
                      <w:rPr>
                        <w:noProof/>
                      </w:rPr>
                      <w:t xml:space="preserve">[21] </w:t>
                    </w:r>
                  </w:p>
                </w:tc>
                <w:tc>
                  <w:tcPr>
                    <w:tcW w:w="0" w:type="auto"/>
                    <w:hideMark/>
                  </w:tcPr>
                  <w:p w14:paraId="54CB5B3D" w14:textId="77777777" w:rsidR="001766EC" w:rsidRDefault="001766EC">
                    <w:pPr>
                      <w:pStyle w:val="Bibliography"/>
                      <w:rPr>
                        <w:noProof/>
                      </w:rPr>
                    </w:pPr>
                    <w:r>
                      <w:rPr>
                        <w:noProof/>
                      </w:rPr>
                      <w:t>EIA, "State Electricity Profiles: North Carolina Electricity Profile 2021," 2021.</w:t>
                    </w:r>
                  </w:p>
                </w:tc>
              </w:tr>
              <w:tr w:rsidR="001766EC" w14:paraId="0BCAB070" w14:textId="77777777">
                <w:trPr>
                  <w:divId w:val="775834818"/>
                  <w:tblCellSpacing w:w="15" w:type="dxa"/>
                </w:trPr>
                <w:tc>
                  <w:tcPr>
                    <w:tcW w:w="50" w:type="pct"/>
                    <w:hideMark/>
                  </w:tcPr>
                  <w:p w14:paraId="4FEB126E" w14:textId="77777777" w:rsidR="001766EC" w:rsidRDefault="001766EC">
                    <w:pPr>
                      <w:pStyle w:val="Bibliography"/>
                      <w:rPr>
                        <w:noProof/>
                      </w:rPr>
                    </w:pPr>
                    <w:r>
                      <w:rPr>
                        <w:noProof/>
                      </w:rPr>
                      <w:t xml:space="preserve">[22] </w:t>
                    </w:r>
                  </w:p>
                </w:tc>
                <w:tc>
                  <w:tcPr>
                    <w:tcW w:w="0" w:type="auto"/>
                    <w:hideMark/>
                  </w:tcPr>
                  <w:p w14:paraId="082EF070" w14:textId="77777777" w:rsidR="001766EC" w:rsidRDefault="001766EC">
                    <w:pPr>
                      <w:pStyle w:val="Bibliography"/>
                      <w:rPr>
                        <w:noProof/>
                      </w:rPr>
                    </w:pPr>
                    <w:r>
                      <w:rPr>
                        <w:noProof/>
                      </w:rPr>
                      <w:t>Duke Energy, "Loss factors - Duke Energy," [Online]. Available: https://p-cd.duke-energy.com/. [Accessed January 2023].</w:t>
                    </w:r>
                  </w:p>
                </w:tc>
              </w:tr>
              <w:tr w:rsidR="001766EC" w14:paraId="023F4422" w14:textId="77777777">
                <w:trPr>
                  <w:divId w:val="775834818"/>
                  <w:tblCellSpacing w:w="15" w:type="dxa"/>
                </w:trPr>
                <w:tc>
                  <w:tcPr>
                    <w:tcW w:w="50" w:type="pct"/>
                    <w:hideMark/>
                  </w:tcPr>
                  <w:p w14:paraId="79DF718E" w14:textId="77777777" w:rsidR="001766EC" w:rsidRDefault="001766EC">
                    <w:pPr>
                      <w:pStyle w:val="Bibliography"/>
                      <w:rPr>
                        <w:noProof/>
                      </w:rPr>
                    </w:pPr>
                    <w:r>
                      <w:rPr>
                        <w:noProof/>
                      </w:rPr>
                      <w:t xml:space="preserve">[23] </w:t>
                    </w:r>
                  </w:p>
                </w:tc>
                <w:tc>
                  <w:tcPr>
                    <w:tcW w:w="0" w:type="auto"/>
                    <w:hideMark/>
                  </w:tcPr>
                  <w:p w14:paraId="0C144F9F" w14:textId="77777777" w:rsidR="001766EC" w:rsidRDefault="001766EC">
                    <w:pPr>
                      <w:pStyle w:val="Bibliography"/>
                      <w:rPr>
                        <w:noProof/>
                      </w:rPr>
                    </w:pPr>
                    <w:r>
                      <w:rPr>
                        <w:noProof/>
                      </w:rPr>
                      <w:t>Virginia Department of Environmental Quality, "Comments on regulation to reduce and cap carbon dioxide (CO2) from fossil fuel fired electric power," 2018.</w:t>
                    </w:r>
                  </w:p>
                </w:tc>
              </w:tr>
              <w:tr w:rsidR="001766EC" w14:paraId="5689788F" w14:textId="77777777">
                <w:trPr>
                  <w:divId w:val="775834818"/>
                  <w:tblCellSpacing w:w="15" w:type="dxa"/>
                </w:trPr>
                <w:tc>
                  <w:tcPr>
                    <w:tcW w:w="50" w:type="pct"/>
                    <w:hideMark/>
                  </w:tcPr>
                  <w:p w14:paraId="502576C3" w14:textId="77777777" w:rsidR="001766EC" w:rsidRDefault="001766EC">
                    <w:pPr>
                      <w:pStyle w:val="Bibliography"/>
                      <w:rPr>
                        <w:noProof/>
                      </w:rPr>
                    </w:pPr>
                    <w:r>
                      <w:rPr>
                        <w:noProof/>
                      </w:rPr>
                      <w:t xml:space="preserve">[24] </w:t>
                    </w:r>
                  </w:p>
                </w:tc>
                <w:tc>
                  <w:tcPr>
                    <w:tcW w:w="0" w:type="auto"/>
                    <w:hideMark/>
                  </w:tcPr>
                  <w:p w14:paraId="4849E957" w14:textId="77777777" w:rsidR="001766EC" w:rsidRDefault="001766EC">
                    <w:pPr>
                      <w:pStyle w:val="Bibliography"/>
                      <w:rPr>
                        <w:noProof/>
                      </w:rPr>
                    </w:pPr>
                    <w:r>
                      <w:rPr>
                        <w:noProof/>
                      </w:rPr>
                      <w:t>GENERAL ASSEMBLY OF NORTH CAROLINA, "SESSION LAW 2021-165- HOUSE BILL 951," 2021.</w:t>
                    </w:r>
                  </w:p>
                </w:tc>
              </w:tr>
              <w:tr w:rsidR="001766EC" w14:paraId="0C398AEB" w14:textId="77777777">
                <w:trPr>
                  <w:divId w:val="775834818"/>
                  <w:tblCellSpacing w:w="15" w:type="dxa"/>
                </w:trPr>
                <w:tc>
                  <w:tcPr>
                    <w:tcW w:w="50" w:type="pct"/>
                    <w:hideMark/>
                  </w:tcPr>
                  <w:p w14:paraId="72E2EA80" w14:textId="77777777" w:rsidR="001766EC" w:rsidRDefault="001766EC">
                    <w:pPr>
                      <w:pStyle w:val="Bibliography"/>
                      <w:rPr>
                        <w:noProof/>
                      </w:rPr>
                    </w:pPr>
                    <w:r>
                      <w:rPr>
                        <w:noProof/>
                      </w:rPr>
                      <w:t xml:space="preserve">[25] </w:t>
                    </w:r>
                  </w:p>
                </w:tc>
                <w:tc>
                  <w:tcPr>
                    <w:tcW w:w="0" w:type="auto"/>
                    <w:hideMark/>
                  </w:tcPr>
                  <w:p w14:paraId="064B2791" w14:textId="77777777" w:rsidR="001766EC" w:rsidRDefault="001766EC">
                    <w:pPr>
                      <w:pStyle w:val="Bibliography"/>
                      <w:rPr>
                        <w:noProof/>
                      </w:rPr>
                    </w:pPr>
                    <w:r>
                      <w:rPr>
                        <w:noProof/>
                      </w:rPr>
                      <w:t>DEO, "North Carolina Greenhouse Gas Inventory (1990-2030)," North Carolina Department of Environmental Quality, 2022.</w:t>
                    </w:r>
                  </w:p>
                </w:tc>
              </w:tr>
              <w:tr w:rsidR="001766EC" w14:paraId="2F752AD6" w14:textId="77777777">
                <w:trPr>
                  <w:divId w:val="775834818"/>
                  <w:tblCellSpacing w:w="15" w:type="dxa"/>
                </w:trPr>
                <w:tc>
                  <w:tcPr>
                    <w:tcW w:w="50" w:type="pct"/>
                    <w:hideMark/>
                  </w:tcPr>
                  <w:p w14:paraId="1693176A" w14:textId="77777777" w:rsidR="001766EC" w:rsidRDefault="001766EC">
                    <w:pPr>
                      <w:pStyle w:val="Bibliography"/>
                      <w:rPr>
                        <w:noProof/>
                      </w:rPr>
                    </w:pPr>
                    <w:r>
                      <w:rPr>
                        <w:noProof/>
                      </w:rPr>
                      <w:t xml:space="preserve">[26] </w:t>
                    </w:r>
                  </w:p>
                </w:tc>
                <w:tc>
                  <w:tcPr>
                    <w:tcW w:w="0" w:type="auto"/>
                    <w:hideMark/>
                  </w:tcPr>
                  <w:p w14:paraId="23F60045" w14:textId="77777777" w:rsidR="001766EC" w:rsidRDefault="001766E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bl>
            <w:p w14:paraId="3CF9306E" w14:textId="77777777" w:rsidR="001766EC" w:rsidRDefault="001766EC">
              <w:pPr>
                <w:divId w:val="775834818"/>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18"/>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E9F1A" w14:textId="77777777" w:rsidR="00EF7EC6" w:rsidRDefault="00EF7EC6" w:rsidP="006D4801">
      <w:pPr>
        <w:spacing w:after="0" w:line="240" w:lineRule="auto"/>
      </w:pPr>
      <w:r>
        <w:separator/>
      </w:r>
    </w:p>
  </w:endnote>
  <w:endnote w:type="continuationSeparator" w:id="0">
    <w:p w14:paraId="1B131515" w14:textId="77777777" w:rsidR="00EF7EC6" w:rsidRDefault="00EF7EC6"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71945" w14:textId="77777777" w:rsidR="00EF7EC6" w:rsidRDefault="00EF7EC6" w:rsidP="006D4801">
      <w:pPr>
        <w:spacing w:after="0" w:line="240" w:lineRule="auto"/>
      </w:pPr>
      <w:r>
        <w:separator/>
      </w:r>
    </w:p>
  </w:footnote>
  <w:footnote w:type="continuationSeparator" w:id="0">
    <w:p w14:paraId="2D9231D1" w14:textId="77777777" w:rsidR="00EF7EC6" w:rsidRDefault="00EF7EC6"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eaGtQDl8ifeLQAAAA=="/>
  </w:docVars>
  <w:rsids>
    <w:rsidRoot w:val="00650C0E"/>
    <w:rsid w:val="00000BDA"/>
    <w:rsid w:val="00002E92"/>
    <w:rsid w:val="00003E12"/>
    <w:rsid w:val="00004641"/>
    <w:rsid w:val="00004C7F"/>
    <w:rsid w:val="00006755"/>
    <w:rsid w:val="000067F8"/>
    <w:rsid w:val="00006B3B"/>
    <w:rsid w:val="00010734"/>
    <w:rsid w:val="00010E38"/>
    <w:rsid w:val="00013B4D"/>
    <w:rsid w:val="00014858"/>
    <w:rsid w:val="00023160"/>
    <w:rsid w:val="0002467D"/>
    <w:rsid w:val="0002531C"/>
    <w:rsid w:val="0002648D"/>
    <w:rsid w:val="0002716F"/>
    <w:rsid w:val="000300F1"/>
    <w:rsid w:val="00031073"/>
    <w:rsid w:val="0003269B"/>
    <w:rsid w:val="00032F86"/>
    <w:rsid w:val="00033D8D"/>
    <w:rsid w:val="00035A45"/>
    <w:rsid w:val="00035E5A"/>
    <w:rsid w:val="00036545"/>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90CAE"/>
    <w:rsid w:val="000919D4"/>
    <w:rsid w:val="000934F4"/>
    <w:rsid w:val="00093CC6"/>
    <w:rsid w:val="00093D2E"/>
    <w:rsid w:val="00093E30"/>
    <w:rsid w:val="00093E4B"/>
    <w:rsid w:val="00093FD0"/>
    <w:rsid w:val="00095243"/>
    <w:rsid w:val="00095520"/>
    <w:rsid w:val="00095AB4"/>
    <w:rsid w:val="0009758E"/>
    <w:rsid w:val="000977AA"/>
    <w:rsid w:val="000A087D"/>
    <w:rsid w:val="000A0EFB"/>
    <w:rsid w:val="000A18EF"/>
    <w:rsid w:val="000A19E6"/>
    <w:rsid w:val="000A1E58"/>
    <w:rsid w:val="000A36B8"/>
    <w:rsid w:val="000A3ED3"/>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016"/>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6EC"/>
    <w:rsid w:val="001769C1"/>
    <w:rsid w:val="00180AD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70B3"/>
    <w:rsid w:val="001A7317"/>
    <w:rsid w:val="001B0521"/>
    <w:rsid w:val="001B11F7"/>
    <w:rsid w:val="001B1B9A"/>
    <w:rsid w:val="001B3F8F"/>
    <w:rsid w:val="001B79FA"/>
    <w:rsid w:val="001C0C4D"/>
    <w:rsid w:val="001C3153"/>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2B1F"/>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96D"/>
    <w:rsid w:val="00460AF6"/>
    <w:rsid w:val="00461B3D"/>
    <w:rsid w:val="00462A62"/>
    <w:rsid w:val="00463F84"/>
    <w:rsid w:val="00466897"/>
    <w:rsid w:val="004675AA"/>
    <w:rsid w:val="00467E85"/>
    <w:rsid w:val="00470922"/>
    <w:rsid w:val="0047160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50004E"/>
    <w:rsid w:val="00500403"/>
    <w:rsid w:val="005016C8"/>
    <w:rsid w:val="00503690"/>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6592"/>
    <w:rsid w:val="005773CD"/>
    <w:rsid w:val="00577428"/>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E67"/>
    <w:rsid w:val="005B329F"/>
    <w:rsid w:val="005B60B4"/>
    <w:rsid w:val="005B6530"/>
    <w:rsid w:val="005C0D22"/>
    <w:rsid w:val="005C10E6"/>
    <w:rsid w:val="005C1D53"/>
    <w:rsid w:val="005C2BB4"/>
    <w:rsid w:val="005C52E9"/>
    <w:rsid w:val="005C53D8"/>
    <w:rsid w:val="005C56D8"/>
    <w:rsid w:val="005C5F13"/>
    <w:rsid w:val="005C6D67"/>
    <w:rsid w:val="005C6F83"/>
    <w:rsid w:val="005C7681"/>
    <w:rsid w:val="005C7921"/>
    <w:rsid w:val="005D04A7"/>
    <w:rsid w:val="005D0B41"/>
    <w:rsid w:val="005D1E90"/>
    <w:rsid w:val="005D2A37"/>
    <w:rsid w:val="005D354D"/>
    <w:rsid w:val="005D5498"/>
    <w:rsid w:val="005D6B8F"/>
    <w:rsid w:val="005E02B9"/>
    <w:rsid w:val="005E0691"/>
    <w:rsid w:val="005E109D"/>
    <w:rsid w:val="005E288D"/>
    <w:rsid w:val="005E39D7"/>
    <w:rsid w:val="005E494A"/>
    <w:rsid w:val="005E4F0D"/>
    <w:rsid w:val="005E549D"/>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5D42"/>
    <w:rsid w:val="006361C7"/>
    <w:rsid w:val="0063749B"/>
    <w:rsid w:val="00640A0F"/>
    <w:rsid w:val="00641823"/>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CAA"/>
    <w:rsid w:val="006A0B86"/>
    <w:rsid w:val="006A0EF8"/>
    <w:rsid w:val="006A1ED6"/>
    <w:rsid w:val="006A1F85"/>
    <w:rsid w:val="006A28D4"/>
    <w:rsid w:val="006A2B29"/>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ED7"/>
    <w:rsid w:val="007141DA"/>
    <w:rsid w:val="007145B5"/>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358"/>
    <w:rsid w:val="007A0889"/>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65"/>
    <w:rsid w:val="007F371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0DC"/>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48DA"/>
    <w:rsid w:val="00AB51B7"/>
    <w:rsid w:val="00AB5960"/>
    <w:rsid w:val="00AB69EB"/>
    <w:rsid w:val="00AB72BF"/>
    <w:rsid w:val="00AB73DA"/>
    <w:rsid w:val="00AC2C4E"/>
    <w:rsid w:val="00AC3275"/>
    <w:rsid w:val="00AC3FA3"/>
    <w:rsid w:val="00AC46C5"/>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F44"/>
    <w:rsid w:val="00B764E4"/>
    <w:rsid w:val="00B77070"/>
    <w:rsid w:val="00B77328"/>
    <w:rsid w:val="00B77825"/>
    <w:rsid w:val="00B77B95"/>
    <w:rsid w:val="00B77BD0"/>
    <w:rsid w:val="00B77F22"/>
    <w:rsid w:val="00B81FF5"/>
    <w:rsid w:val="00B82657"/>
    <w:rsid w:val="00B82CA3"/>
    <w:rsid w:val="00B83CBE"/>
    <w:rsid w:val="00B8440E"/>
    <w:rsid w:val="00B86417"/>
    <w:rsid w:val="00B87D60"/>
    <w:rsid w:val="00B90A54"/>
    <w:rsid w:val="00B9142C"/>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4DE7"/>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80610"/>
    <w:rsid w:val="00E816EE"/>
    <w:rsid w:val="00E84FB5"/>
    <w:rsid w:val="00E85820"/>
    <w:rsid w:val="00E8612B"/>
    <w:rsid w:val="00E87FA7"/>
    <w:rsid w:val="00E90824"/>
    <w:rsid w:val="00E91219"/>
    <w:rsid w:val="00E91D72"/>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574"/>
    <w:rsid w:val="00FA7CA3"/>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18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20</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19</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25</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26</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27</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28</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29</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30</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31</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32</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s>
</file>

<file path=customXml/itemProps1.xml><?xml version="1.0" encoding="utf-8"?>
<ds:datastoreItem xmlns:ds="http://schemas.openxmlformats.org/officeDocument/2006/customXml" ds:itemID="{C1C7B1DB-6514-4CDD-8883-02AEF7C06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20737</TotalTime>
  <Pages>19</Pages>
  <Words>7365</Words>
  <Characters>41981</Characters>
  <Application>Microsoft Office Word</Application>
  <DocSecurity>0</DocSecurity>
  <Lines>349</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1111</cp:revision>
  <cp:lastPrinted>2023-08-11T17:01:00Z</cp:lastPrinted>
  <dcterms:created xsi:type="dcterms:W3CDTF">2019-05-30T02:29:00Z</dcterms:created>
  <dcterms:modified xsi:type="dcterms:W3CDTF">2023-08-27T19:54:00Z</dcterms:modified>
</cp:coreProperties>
</file>